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>от 1</w:t>
      </w:r>
      <w:r w:rsidR="00BF694D">
        <w:rPr>
          <w:sz w:val="26"/>
          <w:szCs w:val="26"/>
        </w:rPr>
        <w:t>8</w:t>
      </w:r>
      <w:r>
        <w:rPr>
          <w:sz w:val="26"/>
          <w:szCs w:val="26"/>
        </w:rPr>
        <w:t>.07.2018                                                                                             № 6</w:t>
      </w:r>
      <w:r w:rsidR="00BA7511">
        <w:rPr>
          <w:sz w:val="26"/>
          <w:szCs w:val="26"/>
        </w:rPr>
        <w:t>4</w:t>
      </w:r>
      <w:r w:rsidR="00BF694D">
        <w:rPr>
          <w:sz w:val="26"/>
          <w:szCs w:val="26"/>
        </w:rPr>
        <w:t>8</w:t>
      </w:r>
    </w:p>
    <w:p w:rsidR="00024339" w:rsidRDefault="00024339" w:rsidP="00024339">
      <w:pPr>
        <w:jc w:val="both"/>
        <w:rPr>
          <w:sz w:val="26"/>
          <w:szCs w:val="26"/>
        </w:rPr>
      </w:pPr>
    </w:p>
    <w:p w:rsidR="00BF694D" w:rsidRDefault="00BF694D" w:rsidP="00BF694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BF694D" w:rsidRDefault="00BF694D" w:rsidP="00BF694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6 июня 2014 года № 543 «Об утверждении Положения о кадровом резерве на замещение должностей муниципальной службы в администрации </w:t>
      </w:r>
    </w:p>
    <w:p w:rsidR="00BF694D" w:rsidRDefault="00BF694D" w:rsidP="00BF694D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района»</w:t>
      </w:r>
    </w:p>
    <w:p w:rsidR="00BF694D" w:rsidRDefault="00BF694D" w:rsidP="00BF694D">
      <w:pPr>
        <w:jc w:val="center"/>
        <w:rPr>
          <w:sz w:val="26"/>
          <w:szCs w:val="26"/>
        </w:rPr>
      </w:pP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BF694D" w:rsidRDefault="00BF694D" w:rsidP="00BF694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Положение о кадровом резерве на замещение должностей муниципальной службы в администрации Усть-Кубинского муниципального района, утвержденное постановлением администрации района от 6 июня 2014 года № 543 «Об утверждении Положения о кадровом резерве на замещение должностей муниципальной службы в администрации Усть-Кубинского муниципального района» следующие изменения:</w:t>
      </w: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Пункт 2.15 раздела II «Формирование кадрового резерва» дополнить подпунктом шестым следующего содержания:</w:t>
      </w: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«-по истечении установленного срока нахождения в кадровом резерве на замещение должностей муниципальной службы в администрации Усть-Кубинского муниципального района».</w:t>
      </w: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Раздел </w:t>
      </w:r>
      <w:r>
        <w:rPr>
          <w:sz w:val="26"/>
          <w:szCs w:val="26"/>
          <w:lang w:val="en-US"/>
        </w:rPr>
        <w:t>II</w:t>
      </w:r>
      <w:r w:rsidRPr="006249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«Формирование кадрового резерва» дополнить пунктами 2.17-2.19 следующего содержания:</w:t>
      </w: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«2.17. Кадровый резерв на замещение должностей муниципальной службы в администрации Усть-Кубинского муниципального района формируется на 3 года.</w:t>
      </w: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2.18. Гражданин включается в кадровый резерв на замещение должностей муниципальной службы в администрации Усть-Кубинского муниципального района на 3 года </w:t>
      </w:r>
      <w:proofErr w:type="gramStart"/>
      <w:r>
        <w:rPr>
          <w:sz w:val="26"/>
          <w:szCs w:val="26"/>
        </w:rPr>
        <w:t>с даты включения</w:t>
      </w:r>
      <w:proofErr w:type="gramEnd"/>
      <w:r>
        <w:rPr>
          <w:sz w:val="26"/>
          <w:szCs w:val="26"/>
        </w:rPr>
        <w:t xml:space="preserve"> в кадровый резерв».</w:t>
      </w: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2.19. По решению комиссии срок нахождения в кадровом резерве на замещение должностей муниципальной службы в администрации Усть-Кубинского муниципального района может быть продлен при отсутствии вакансии, а также по итогам деятельности лица, включенного в кадровый резерв».</w:t>
      </w:r>
    </w:p>
    <w:p w:rsidR="00BF694D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BF694D" w:rsidRDefault="00BF694D" w:rsidP="00BF694D">
      <w:pPr>
        <w:jc w:val="both"/>
        <w:rPr>
          <w:sz w:val="26"/>
          <w:szCs w:val="26"/>
        </w:rPr>
      </w:pPr>
    </w:p>
    <w:p w:rsidR="00BF694D" w:rsidRDefault="00BF694D" w:rsidP="00BF694D">
      <w:pPr>
        <w:jc w:val="both"/>
        <w:rPr>
          <w:sz w:val="26"/>
          <w:szCs w:val="26"/>
        </w:rPr>
      </w:pPr>
    </w:p>
    <w:p w:rsidR="00482FFF" w:rsidRDefault="00BF694D" w:rsidP="00BF69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                          А.О. Семичев </w:t>
      </w:r>
    </w:p>
    <w:sectPr w:rsidR="00482FF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24339"/>
    <w:rsid w:val="00131860"/>
    <w:rsid w:val="002656FC"/>
    <w:rsid w:val="002A1AEB"/>
    <w:rsid w:val="0035759D"/>
    <w:rsid w:val="003F1748"/>
    <w:rsid w:val="00482FFF"/>
    <w:rsid w:val="006D3565"/>
    <w:rsid w:val="007C04B6"/>
    <w:rsid w:val="00994E6B"/>
    <w:rsid w:val="00A446D3"/>
    <w:rsid w:val="00B042F5"/>
    <w:rsid w:val="00BA7511"/>
    <w:rsid w:val="00BF694D"/>
    <w:rsid w:val="00D51A27"/>
    <w:rsid w:val="00DF3807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semiHidden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2018-07-19T04:13:00Z</cp:lastPrinted>
  <dcterms:created xsi:type="dcterms:W3CDTF">2018-07-19T04:10:00Z</dcterms:created>
  <dcterms:modified xsi:type="dcterms:W3CDTF">2018-07-19T04:18:00Z</dcterms:modified>
</cp:coreProperties>
</file>